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29C7" w14:textId="139CF288" w:rsidR="00F61B5D" w:rsidRPr="00F61B5D" w:rsidRDefault="00F61B5D" w:rsidP="00F61B5D">
      <w:pPr>
        <w:pStyle w:val="Title"/>
      </w:pPr>
      <w:r w:rsidRPr="00F61B5D">
        <w:t>First Aid and Emergency Procedures Policy</w:t>
      </w:r>
    </w:p>
    <w:p w14:paraId="34E2721D" w14:textId="37FDD8C7" w:rsidR="00F61B5D" w:rsidRPr="00F61B5D" w:rsidRDefault="00F61B5D" w:rsidP="00F61B5D">
      <w:pPr>
        <w:pStyle w:val="Heading1"/>
      </w:pPr>
      <w:r w:rsidRPr="00F61B5D">
        <w:t>Introduction</w:t>
      </w:r>
    </w:p>
    <w:p w14:paraId="6E408C90" w14:textId="77777777" w:rsidR="00F61B5D" w:rsidRPr="00F61B5D" w:rsidRDefault="00F61B5D" w:rsidP="00F61B5D">
      <w:pPr>
        <w:spacing w:after="160" w:line="259" w:lineRule="auto"/>
      </w:pPr>
      <w:r w:rsidRPr="00F61B5D">
        <w:t>Wild Mane Wilderness &amp; Equine Therapeutic Centre is committed to ensuring the health, safety, and wellbeing of all participants, staff, volunteers, and visitors. Given the nature of our activities—including equine-assisted learning, bushcraft, and wilderness living skills—there are inherent risks that require clear, robust procedures. This policy sets out how first aid and emergency incidents will be managed.</w:t>
      </w:r>
    </w:p>
    <w:p w14:paraId="3D5D5BD6" w14:textId="6A874673" w:rsidR="00F61B5D" w:rsidRPr="00F61B5D" w:rsidRDefault="00F61B5D" w:rsidP="00F61B5D">
      <w:pPr>
        <w:pStyle w:val="Heading1"/>
      </w:pPr>
      <w:r w:rsidRPr="00F61B5D">
        <w:t>Legal Framework</w:t>
      </w:r>
    </w:p>
    <w:p w14:paraId="4198ED65" w14:textId="77777777" w:rsidR="00F61B5D" w:rsidRPr="00F61B5D" w:rsidRDefault="00F61B5D" w:rsidP="00F61B5D">
      <w:pPr>
        <w:spacing w:after="160" w:line="259" w:lineRule="auto"/>
      </w:pPr>
      <w:r w:rsidRPr="00F61B5D">
        <w:t>This policy aligns with:</w:t>
      </w:r>
    </w:p>
    <w:p w14:paraId="22D80E90" w14:textId="77777777" w:rsidR="00F61B5D" w:rsidRPr="00F61B5D" w:rsidRDefault="00F61B5D" w:rsidP="00F61B5D">
      <w:pPr>
        <w:numPr>
          <w:ilvl w:val="0"/>
          <w:numId w:val="1"/>
        </w:numPr>
        <w:spacing w:after="160" w:line="259" w:lineRule="auto"/>
      </w:pPr>
      <w:r w:rsidRPr="00F61B5D">
        <w:t>Health and Safety at Work Act 1974</w:t>
      </w:r>
    </w:p>
    <w:p w14:paraId="55B3801B" w14:textId="77777777" w:rsidR="00F61B5D" w:rsidRPr="00F61B5D" w:rsidRDefault="00F61B5D" w:rsidP="00F61B5D">
      <w:pPr>
        <w:numPr>
          <w:ilvl w:val="0"/>
          <w:numId w:val="1"/>
        </w:numPr>
        <w:spacing w:after="160" w:line="259" w:lineRule="auto"/>
      </w:pPr>
      <w:r w:rsidRPr="00F61B5D">
        <w:t>The Management of Health and Safety at Work Regulations 1999</w:t>
      </w:r>
    </w:p>
    <w:p w14:paraId="624664D2" w14:textId="41A43497" w:rsidR="00F61B5D" w:rsidRPr="00F61B5D" w:rsidRDefault="00F61B5D" w:rsidP="00F61B5D">
      <w:pPr>
        <w:numPr>
          <w:ilvl w:val="0"/>
          <w:numId w:val="1"/>
        </w:numPr>
        <w:spacing w:after="160" w:line="259" w:lineRule="auto"/>
      </w:pPr>
      <w:r w:rsidRPr="00F61B5D">
        <w:t>The Health and Safety (</w:t>
      </w:r>
      <w:r w:rsidRPr="00F61B5D">
        <w:t>First Aid</w:t>
      </w:r>
      <w:r w:rsidRPr="00F61B5D">
        <w:t>) Regulations 1981</w:t>
      </w:r>
    </w:p>
    <w:p w14:paraId="4196C466" w14:textId="77777777" w:rsidR="00F61B5D" w:rsidRPr="00F61B5D" w:rsidRDefault="00F61B5D" w:rsidP="00F61B5D">
      <w:pPr>
        <w:numPr>
          <w:ilvl w:val="0"/>
          <w:numId w:val="1"/>
        </w:numPr>
        <w:spacing w:after="160" w:line="259" w:lineRule="auto"/>
      </w:pPr>
      <w:r w:rsidRPr="00F61B5D">
        <w:t>Reporting of Injuries, Diseases and Dangerous Occurrences Regulations (RIDDOR) 2013</w:t>
      </w:r>
    </w:p>
    <w:p w14:paraId="4FF95D69" w14:textId="77777777" w:rsidR="00F61B5D" w:rsidRPr="00F61B5D" w:rsidRDefault="00F61B5D" w:rsidP="00F61B5D">
      <w:pPr>
        <w:numPr>
          <w:ilvl w:val="0"/>
          <w:numId w:val="1"/>
        </w:numPr>
        <w:spacing w:after="160" w:line="259" w:lineRule="auto"/>
      </w:pPr>
      <w:r w:rsidRPr="00F61B5D">
        <w:t>Riding Establishments Acts (1964 and 1970) and British Horse Society (BHS) guidelines</w:t>
      </w:r>
    </w:p>
    <w:p w14:paraId="2C81759D" w14:textId="77777777" w:rsidR="00F61B5D" w:rsidRPr="00F61B5D" w:rsidRDefault="00F61B5D" w:rsidP="00F61B5D">
      <w:pPr>
        <w:numPr>
          <w:ilvl w:val="0"/>
          <w:numId w:val="1"/>
        </w:numPr>
        <w:spacing w:after="160" w:line="259" w:lineRule="auto"/>
      </w:pPr>
      <w:r w:rsidRPr="00F61B5D">
        <w:t>Forest School Association guidance on first aid and emergency procedures</w:t>
      </w:r>
    </w:p>
    <w:p w14:paraId="7D89D429" w14:textId="77777777" w:rsidR="00F61B5D" w:rsidRPr="00F61B5D" w:rsidRDefault="00F61B5D" w:rsidP="00F61B5D">
      <w:pPr>
        <w:numPr>
          <w:ilvl w:val="0"/>
          <w:numId w:val="1"/>
        </w:numPr>
        <w:spacing w:after="160" w:line="259" w:lineRule="auto"/>
      </w:pPr>
      <w:r w:rsidRPr="00F61B5D">
        <w:t>Recommendations from the Riding for the Disabled Association (RDA) on participant safety</w:t>
      </w:r>
    </w:p>
    <w:p w14:paraId="2B9D17B7" w14:textId="5BE62220" w:rsidR="00F61B5D" w:rsidRPr="00F61B5D" w:rsidRDefault="00F61B5D" w:rsidP="00F61B5D">
      <w:pPr>
        <w:pStyle w:val="Heading1"/>
      </w:pPr>
      <w:r w:rsidRPr="00F61B5D">
        <w:t>Definitions</w:t>
      </w:r>
    </w:p>
    <w:p w14:paraId="44A393D5" w14:textId="77777777" w:rsidR="00F61B5D" w:rsidRPr="00F61B5D" w:rsidRDefault="00F61B5D" w:rsidP="00F61B5D">
      <w:pPr>
        <w:numPr>
          <w:ilvl w:val="0"/>
          <w:numId w:val="2"/>
        </w:numPr>
        <w:spacing w:after="160" w:line="259" w:lineRule="auto"/>
      </w:pPr>
      <w:r w:rsidRPr="00F61B5D">
        <w:rPr>
          <w:b/>
          <w:bCs/>
        </w:rPr>
        <w:t>First Aid</w:t>
      </w:r>
      <w:r w:rsidRPr="00F61B5D">
        <w:t>: Immediate assistance given to anyone suffering a minor or serious injury or illness, prior to professional medical help being available.</w:t>
      </w:r>
    </w:p>
    <w:p w14:paraId="526B2FBD" w14:textId="77777777" w:rsidR="00F61B5D" w:rsidRPr="00F61B5D" w:rsidRDefault="00F61B5D" w:rsidP="00F61B5D">
      <w:pPr>
        <w:numPr>
          <w:ilvl w:val="0"/>
          <w:numId w:val="2"/>
        </w:numPr>
        <w:spacing w:after="160" w:line="259" w:lineRule="auto"/>
      </w:pPr>
      <w:r w:rsidRPr="00F61B5D">
        <w:rPr>
          <w:b/>
          <w:bCs/>
        </w:rPr>
        <w:lastRenderedPageBreak/>
        <w:t>Appointed First Aider</w:t>
      </w:r>
      <w:r w:rsidRPr="00F61B5D">
        <w:t xml:space="preserve">: A trained individual who holds an </w:t>
      </w:r>
      <w:proofErr w:type="gramStart"/>
      <w:r w:rsidRPr="00F61B5D">
        <w:t>up-to-date</w:t>
      </w:r>
      <w:proofErr w:type="gramEnd"/>
      <w:r w:rsidRPr="00F61B5D">
        <w:t xml:space="preserve"> First Aid at Work, Outdoor First Aid, or Equine-Specific First Aid certificate.</w:t>
      </w:r>
    </w:p>
    <w:p w14:paraId="75134BEF" w14:textId="77777777" w:rsidR="00F61B5D" w:rsidRPr="00F61B5D" w:rsidRDefault="00F61B5D" w:rsidP="00F61B5D">
      <w:pPr>
        <w:numPr>
          <w:ilvl w:val="0"/>
          <w:numId w:val="2"/>
        </w:numPr>
        <w:spacing w:after="160" w:line="259" w:lineRule="auto"/>
      </w:pPr>
      <w:r w:rsidRPr="00F61B5D">
        <w:rPr>
          <w:b/>
          <w:bCs/>
        </w:rPr>
        <w:t>Emergency Procedures</w:t>
      </w:r>
      <w:r w:rsidRPr="00F61B5D">
        <w:t>: Actions taken in the event of an incident to protect people, animals, and property, and to summon external emergency services if required.</w:t>
      </w:r>
    </w:p>
    <w:p w14:paraId="00550DB5" w14:textId="1CAF26A1" w:rsidR="00F61B5D" w:rsidRPr="00F61B5D" w:rsidRDefault="00F61B5D" w:rsidP="00F61B5D">
      <w:pPr>
        <w:pStyle w:val="Heading1"/>
      </w:pPr>
      <w:r w:rsidRPr="00F61B5D">
        <w:t>Responsibilities</w:t>
      </w:r>
    </w:p>
    <w:p w14:paraId="59FB9239" w14:textId="77777777" w:rsidR="00F61B5D" w:rsidRPr="00F61B5D" w:rsidRDefault="00F61B5D" w:rsidP="00F61B5D">
      <w:pPr>
        <w:numPr>
          <w:ilvl w:val="0"/>
          <w:numId w:val="3"/>
        </w:numPr>
        <w:spacing w:after="160" w:line="259" w:lineRule="auto"/>
      </w:pPr>
      <w:r w:rsidRPr="00F61B5D">
        <w:rPr>
          <w:b/>
          <w:bCs/>
        </w:rPr>
        <w:t>Director (Lisa Park)</w:t>
      </w:r>
      <w:r w:rsidRPr="00F61B5D">
        <w:t>: Ensures compliance with legal requirements, that adequate first aid provision is available, and that procedures are reviewed.</w:t>
      </w:r>
    </w:p>
    <w:p w14:paraId="23257AC3" w14:textId="77777777" w:rsidR="00F61B5D" w:rsidRPr="00F61B5D" w:rsidRDefault="00F61B5D" w:rsidP="00F61B5D">
      <w:pPr>
        <w:numPr>
          <w:ilvl w:val="0"/>
          <w:numId w:val="3"/>
        </w:numPr>
        <w:spacing w:after="160" w:line="259" w:lineRule="auto"/>
      </w:pPr>
      <w:r w:rsidRPr="00F61B5D">
        <w:rPr>
          <w:b/>
          <w:bCs/>
        </w:rPr>
        <w:t>First Aiders</w:t>
      </w:r>
      <w:r w:rsidRPr="00F61B5D">
        <w:t>: Provide immediate first aid, assess whether further medical support is required, and record all incidents.</w:t>
      </w:r>
    </w:p>
    <w:p w14:paraId="6FE35BD6" w14:textId="77777777" w:rsidR="00F61B5D" w:rsidRPr="00F61B5D" w:rsidRDefault="00F61B5D" w:rsidP="00F61B5D">
      <w:pPr>
        <w:numPr>
          <w:ilvl w:val="0"/>
          <w:numId w:val="3"/>
        </w:numPr>
        <w:spacing w:after="160" w:line="259" w:lineRule="auto"/>
      </w:pPr>
      <w:r w:rsidRPr="00F61B5D">
        <w:rPr>
          <w:b/>
          <w:bCs/>
        </w:rPr>
        <w:t>Volunteers</w:t>
      </w:r>
      <w:r w:rsidRPr="00F61B5D">
        <w:t>: Must familiarise themselves with emergency procedures, assist in an incident, and immediately alert a First Aider.</w:t>
      </w:r>
    </w:p>
    <w:p w14:paraId="00470826" w14:textId="77777777" w:rsidR="00F61B5D" w:rsidRPr="00F61B5D" w:rsidRDefault="00F61B5D" w:rsidP="00F61B5D">
      <w:pPr>
        <w:numPr>
          <w:ilvl w:val="0"/>
          <w:numId w:val="3"/>
        </w:numPr>
        <w:spacing w:after="160" w:line="259" w:lineRule="auto"/>
      </w:pPr>
      <w:r w:rsidRPr="00F61B5D">
        <w:rPr>
          <w:b/>
          <w:bCs/>
        </w:rPr>
        <w:t>Participants</w:t>
      </w:r>
      <w:r w:rsidRPr="00F61B5D">
        <w:t>: Encouraged to follow instructions calmly in emergencies and notify staff of any medical conditions or incidents.</w:t>
      </w:r>
    </w:p>
    <w:p w14:paraId="40104065" w14:textId="4C7BFD10" w:rsidR="00F61B5D" w:rsidRPr="00F61B5D" w:rsidRDefault="00F61B5D" w:rsidP="00F61B5D">
      <w:pPr>
        <w:pStyle w:val="Heading1"/>
      </w:pPr>
      <w:r w:rsidRPr="00F61B5D">
        <w:t>First Aid Provision</w:t>
      </w:r>
    </w:p>
    <w:p w14:paraId="4A832B13" w14:textId="77777777" w:rsidR="00F61B5D" w:rsidRPr="00F61B5D" w:rsidRDefault="00F61B5D" w:rsidP="00F61B5D">
      <w:pPr>
        <w:numPr>
          <w:ilvl w:val="0"/>
          <w:numId w:val="4"/>
        </w:numPr>
        <w:spacing w:after="160" w:line="259" w:lineRule="auto"/>
      </w:pPr>
      <w:r w:rsidRPr="00F61B5D">
        <w:t>A designated First Aid kit will be maintained in the main working area, checked monthly, and restocked as needed.</w:t>
      </w:r>
    </w:p>
    <w:p w14:paraId="25184B99" w14:textId="3E0E4D86" w:rsidR="00F61B5D" w:rsidRPr="00F61B5D" w:rsidRDefault="00F61B5D" w:rsidP="00F61B5D">
      <w:pPr>
        <w:numPr>
          <w:ilvl w:val="0"/>
          <w:numId w:val="4"/>
        </w:numPr>
        <w:spacing w:after="160" w:line="259" w:lineRule="auto"/>
      </w:pPr>
      <w:r w:rsidRPr="00F61B5D">
        <w:t xml:space="preserve">An </w:t>
      </w:r>
      <w:r w:rsidRPr="00F61B5D">
        <w:t>equine specific</w:t>
      </w:r>
      <w:r w:rsidRPr="00F61B5D">
        <w:t xml:space="preserve"> First Aid kit will also be maintained for use with horses.</w:t>
      </w:r>
    </w:p>
    <w:p w14:paraId="3019024D" w14:textId="77777777" w:rsidR="00F61B5D" w:rsidRPr="00F61B5D" w:rsidRDefault="00F61B5D" w:rsidP="00F61B5D">
      <w:pPr>
        <w:numPr>
          <w:ilvl w:val="0"/>
          <w:numId w:val="4"/>
        </w:numPr>
        <w:spacing w:after="160" w:line="259" w:lineRule="auto"/>
      </w:pPr>
      <w:r w:rsidRPr="00F61B5D">
        <w:t>At least one qualified First Aider will be present during all sessions.</w:t>
      </w:r>
    </w:p>
    <w:p w14:paraId="4A7A1605" w14:textId="77777777" w:rsidR="00F61B5D" w:rsidRPr="00F61B5D" w:rsidRDefault="00F61B5D" w:rsidP="00F61B5D">
      <w:pPr>
        <w:numPr>
          <w:ilvl w:val="0"/>
          <w:numId w:val="4"/>
        </w:numPr>
        <w:spacing w:after="160" w:line="259" w:lineRule="auto"/>
      </w:pPr>
      <w:r w:rsidRPr="00F61B5D">
        <w:t>A portable First Aid kit will be carried to all off-site or woodland activities.</w:t>
      </w:r>
    </w:p>
    <w:p w14:paraId="48AB93AF" w14:textId="77777777" w:rsidR="00F61B5D" w:rsidRPr="00F61B5D" w:rsidRDefault="00F61B5D" w:rsidP="00F61B5D">
      <w:pPr>
        <w:numPr>
          <w:ilvl w:val="0"/>
          <w:numId w:val="4"/>
        </w:numPr>
        <w:spacing w:after="160" w:line="259" w:lineRule="auto"/>
      </w:pPr>
      <w:r w:rsidRPr="00F61B5D">
        <w:t>All accidents and near misses must be recorded in the Accident Book and, where required, reported under RIDDOR.</w:t>
      </w:r>
    </w:p>
    <w:p w14:paraId="794D808E" w14:textId="2564E015" w:rsidR="00F61B5D" w:rsidRPr="00F61B5D" w:rsidRDefault="00F61B5D" w:rsidP="00F61B5D">
      <w:pPr>
        <w:pStyle w:val="Heading1"/>
      </w:pPr>
      <w:r w:rsidRPr="00F61B5D">
        <w:lastRenderedPageBreak/>
        <w:t>Emergency Procedures</w:t>
      </w:r>
    </w:p>
    <w:p w14:paraId="2D49BB94" w14:textId="5046406E" w:rsidR="00F61B5D" w:rsidRPr="00F61B5D" w:rsidRDefault="00F61B5D" w:rsidP="00F61B5D">
      <w:pPr>
        <w:pStyle w:val="Heading2"/>
        <w:jc w:val="left"/>
      </w:pPr>
      <w:r w:rsidRPr="00F61B5D">
        <w:t>General Procedure</w:t>
      </w:r>
    </w:p>
    <w:p w14:paraId="00ADD724" w14:textId="77777777" w:rsidR="00F61B5D" w:rsidRPr="00F61B5D" w:rsidRDefault="00F61B5D" w:rsidP="00F61B5D">
      <w:pPr>
        <w:numPr>
          <w:ilvl w:val="0"/>
          <w:numId w:val="5"/>
        </w:numPr>
        <w:spacing w:after="160" w:line="259" w:lineRule="auto"/>
      </w:pPr>
      <w:r w:rsidRPr="00F61B5D">
        <w:rPr>
          <w:b/>
          <w:bCs/>
        </w:rPr>
        <w:t>Stay calm and ensure safety of the group.</w:t>
      </w:r>
    </w:p>
    <w:p w14:paraId="2823204D" w14:textId="77777777" w:rsidR="00F61B5D" w:rsidRPr="00F61B5D" w:rsidRDefault="00F61B5D" w:rsidP="00F61B5D">
      <w:pPr>
        <w:numPr>
          <w:ilvl w:val="0"/>
          <w:numId w:val="5"/>
        </w:numPr>
        <w:spacing w:after="160" w:line="259" w:lineRule="auto"/>
      </w:pPr>
      <w:r w:rsidRPr="00F61B5D">
        <w:rPr>
          <w:b/>
          <w:bCs/>
        </w:rPr>
        <w:t>Assess the scene</w:t>
      </w:r>
      <w:r w:rsidRPr="00F61B5D">
        <w:t xml:space="preserve"> for risks (horses, tools, fire, environment).</w:t>
      </w:r>
    </w:p>
    <w:p w14:paraId="669AE17E" w14:textId="77777777" w:rsidR="00F61B5D" w:rsidRPr="00F61B5D" w:rsidRDefault="00F61B5D" w:rsidP="00F61B5D">
      <w:pPr>
        <w:numPr>
          <w:ilvl w:val="0"/>
          <w:numId w:val="5"/>
        </w:numPr>
        <w:spacing w:after="160" w:line="259" w:lineRule="auto"/>
      </w:pPr>
      <w:r w:rsidRPr="00F61B5D">
        <w:rPr>
          <w:b/>
          <w:bCs/>
        </w:rPr>
        <w:t>Provide first aid</w:t>
      </w:r>
      <w:r w:rsidRPr="00F61B5D">
        <w:t xml:space="preserve"> if safe and appropriate.</w:t>
      </w:r>
    </w:p>
    <w:p w14:paraId="5EC99AF7" w14:textId="77777777" w:rsidR="00F61B5D" w:rsidRPr="00F61B5D" w:rsidRDefault="00F61B5D" w:rsidP="00F61B5D">
      <w:pPr>
        <w:numPr>
          <w:ilvl w:val="0"/>
          <w:numId w:val="5"/>
        </w:numPr>
        <w:spacing w:after="160" w:line="259" w:lineRule="auto"/>
      </w:pPr>
      <w:r w:rsidRPr="00F61B5D">
        <w:rPr>
          <w:b/>
          <w:bCs/>
        </w:rPr>
        <w:t>Call emergency services</w:t>
      </w:r>
      <w:r w:rsidRPr="00F61B5D">
        <w:t xml:space="preserve"> if required (999).</w:t>
      </w:r>
    </w:p>
    <w:p w14:paraId="774AE55F" w14:textId="77777777" w:rsidR="00F61B5D" w:rsidRPr="00F61B5D" w:rsidRDefault="00F61B5D" w:rsidP="00F61B5D">
      <w:pPr>
        <w:numPr>
          <w:ilvl w:val="0"/>
          <w:numId w:val="5"/>
        </w:numPr>
        <w:spacing w:after="160" w:line="259" w:lineRule="auto"/>
      </w:pPr>
      <w:r w:rsidRPr="00F61B5D">
        <w:rPr>
          <w:b/>
          <w:bCs/>
        </w:rPr>
        <w:t>Move participants to a safe area</w:t>
      </w:r>
      <w:r w:rsidRPr="00F61B5D">
        <w:t xml:space="preserve"> (away from horses, fire, or hazards).</w:t>
      </w:r>
    </w:p>
    <w:p w14:paraId="0F4E6015" w14:textId="77777777" w:rsidR="00F61B5D" w:rsidRPr="00F61B5D" w:rsidRDefault="00F61B5D" w:rsidP="00F61B5D">
      <w:pPr>
        <w:numPr>
          <w:ilvl w:val="0"/>
          <w:numId w:val="5"/>
        </w:numPr>
        <w:spacing w:after="160" w:line="259" w:lineRule="auto"/>
      </w:pPr>
      <w:r w:rsidRPr="00F61B5D">
        <w:rPr>
          <w:b/>
          <w:bCs/>
        </w:rPr>
        <w:t>Notify Director/First Aider</w:t>
      </w:r>
      <w:r w:rsidRPr="00F61B5D">
        <w:t xml:space="preserve"> immediately.</w:t>
      </w:r>
    </w:p>
    <w:p w14:paraId="4CC8AEC4" w14:textId="77777777" w:rsidR="00F61B5D" w:rsidRPr="00F61B5D" w:rsidRDefault="00F61B5D" w:rsidP="00F61B5D">
      <w:pPr>
        <w:numPr>
          <w:ilvl w:val="0"/>
          <w:numId w:val="5"/>
        </w:numPr>
        <w:spacing w:after="160" w:line="259" w:lineRule="auto"/>
      </w:pPr>
      <w:r w:rsidRPr="00F61B5D">
        <w:rPr>
          <w:b/>
          <w:bCs/>
        </w:rPr>
        <w:t>Record incident</w:t>
      </w:r>
      <w:r w:rsidRPr="00F61B5D">
        <w:t xml:space="preserve"> as soon as reasonably possible.</w:t>
      </w:r>
    </w:p>
    <w:p w14:paraId="49E56454" w14:textId="77777777" w:rsidR="00F61B5D" w:rsidRPr="00F61B5D" w:rsidRDefault="00F61B5D" w:rsidP="00F61B5D">
      <w:pPr>
        <w:spacing w:after="160" w:line="259" w:lineRule="auto"/>
      </w:pPr>
      <w:r w:rsidRPr="00F61B5D">
        <w:rPr>
          <w:b/>
          <w:bCs/>
        </w:rPr>
        <w:t>Note:</w:t>
      </w:r>
      <w:r w:rsidRPr="00F61B5D">
        <w:t xml:space="preserve"> Wild Mane activities may involve specific risks such as equine incidents, use of knives or tools, fire, and outdoor environments. First aid will always be carried out by a trained First Aider, who will follow their professional training in responding appropriately to the situation.</w:t>
      </w:r>
    </w:p>
    <w:p w14:paraId="0046BD2A" w14:textId="0C9ED33D" w:rsidR="00F61B5D" w:rsidRPr="00F61B5D" w:rsidRDefault="00F61B5D" w:rsidP="00F61B5D">
      <w:pPr>
        <w:pStyle w:val="Heading2"/>
        <w:jc w:val="left"/>
      </w:pPr>
      <w:r w:rsidRPr="00F61B5D">
        <w:t>Equine-Related Incidents</w:t>
      </w:r>
    </w:p>
    <w:p w14:paraId="34D3B526" w14:textId="77777777" w:rsidR="00F61B5D" w:rsidRPr="00F61B5D" w:rsidRDefault="00F61B5D" w:rsidP="00F61B5D">
      <w:pPr>
        <w:numPr>
          <w:ilvl w:val="0"/>
          <w:numId w:val="6"/>
        </w:numPr>
        <w:spacing w:after="160" w:line="259" w:lineRule="auto"/>
      </w:pPr>
      <w:r w:rsidRPr="00F61B5D">
        <w:t>If a participant falls from a horse, they must not remount until cleared by a First Aider.</w:t>
      </w:r>
    </w:p>
    <w:p w14:paraId="38D931D2" w14:textId="77777777" w:rsidR="00F61B5D" w:rsidRPr="00F61B5D" w:rsidRDefault="00F61B5D" w:rsidP="00F61B5D">
      <w:pPr>
        <w:numPr>
          <w:ilvl w:val="0"/>
          <w:numId w:val="6"/>
        </w:numPr>
        <w:spacing w:after="160" w:line="259" w:lineRule="auto"/>
      </w:pPr>
      <w:r w:rsidRPr="00F61B5D">
        <w:t>Emergency dismount procedures will be taught to participants where appropriate.</w:t>
      </w:r>
    </w:p>
    <w:p w14:paraId="7F59244B" w14:textId="77777777" w:rsidR="00F61B5D" w:rsidRPr="00F61B5D" w:rsidRDefault="00F61B5D" w:rsidP="00F61B5D">
      <w:pPr>
        <w:numPr>
          <w:ilvl w:val="0"/>
          <w:numId w:val="6"/>
        </w:numPr>
        <w:spacing w:after="160" w:line="259" w:lineRule="auto"/>
      </w:pPr>
      <w:r w:rsidRPr="00F61B5D">
        <w:t>Horses will be safely secured or removed from the area by a competent handler.</w:t>
      </w:r>
    </w:p>
    <w:p w14:paraId="19D25DBD" w14:textId="77777777" w:rsidR="00F61B5D" w:rsidRPr="00F61B5D" w:rsidRDefault="00F61B5D" w:rsidP="00F61B5D">
      <w:pPr>
        <w:numPr>
          <w:ilvl w:val="0"/>
          <w:numId w:val="6"/>
        </w:numPr>
        <w:spacing w:after="160" w:line="259" w:lineRule="auto"/>
      </w:pPr>
      <w:r w:rsidRPr="00F61B5D">
        <w:t>In the event of a serious equine-related injury, emergency services must be called.</w:t>
      </w:r>
    </w:p>
    <w:p w14:paraId="3662E551" w14:textId="5C996996" w:rsidR="00F61B5D" w:rsidRPr="00F61B5D" w:rsidRDefault="00F61B5D" w:rsidP="00F61B5D">
      <w:pPr>
        <w:pStyle w:val="Heading2"/>
        <w:jc w:val="left"/>
      </w:pPr>
      <w:r w:rsidRPr="00F61B5D">
        <w:t xml:space="preserve">Bushcraft and </w:t>
      </w:r>
      <w:r>
        <w:t>Wilderness</w:t>
      </w:r>
      <w:r w:rsidRPr="00F61B5D">
        <w:t xml:space="preserve"> Activities</w:t>
      </w:r>
    </w:p>
    <w:p w14:paraId="0B041D1C" w14:textId="27D5B53B" w:rsidR="00F61B5D" w:rsidRPr="00F61B5D" w:rsidRDefault="00F61B5D" w:rsidP="00F61B5D">
      <w:pPr>
        <w:numPr>
          <w:ilvl w:val="0"/>
          <w:numId w:val="7"/>
        </w:numPr>
        <w:spacing w:after="160" w:line="259" w:lineRule="auto"/>
      </w:pPr>
      <w:r w:rsidRPr="00F61B5D">
        <w:t>Fires must only be lit in designated areas with water available.</w:t>
      </w:r>
    </w:p>
    <w:p w14:paraId="37DD75FE" w14:textId="77777777" w:rsidR="00F61B5D" w:rsidRPr="00F61B5D" w:rsidRDefault="00F61B5D" w:rsidP="00F61B5D">
      <w:pPr>
        <w:numPr>
          <w:ilvl w:val="0"/>
          <w:numId w:val="7"/>
        </w:numPr>
        <w:spacing w:after="160" w:line="259" w:lineRule="auto"/>
      </w:pPr>
      <w:r w:rsidRPr="00F61B5D">
        <w:t>In case of fire spreading, evacuate group to the designated safe zone and call 999.</w:t>
      </w:r>
    </w:p>
    <w:p w14:paraId="46045B4D" w14:textId="77777777" w:rsidR="00F61B5D" w:rsidRPr="00F61B5D" w:rsidRDefault="00F61B5D" w:rsidP="00F61B5D">
      <w:pPr>
        <w:numPr>
          <w:ilvl w:val="0"/>
          <w:numId w:val="7"/>
        </w:numPr>
        <w:spacing w:after="160" w:line="259" w:lineRule="auto"/>
      </w:pPr>
      <w:r w:rsidRPr="00F61B5D">
        <w:lastRenderedPageBreak/>
        <w:t>For injuries involving knives, saws, or axes, apply pressure to wounds and seek urgent medical help if required.</w:t>
      </w:r>
    </w:p>
    <w:p w14:paraId="302F847F" w14:textId="598FDE27" w:rsidR="00F61B5D" w:rsidRPr="00F61B5D" w:rsidRDefault="00F61B5D" w:rsidP="00F61B5D">
      <w:pPr>
        <w:numPr>
          <w:ilvl w:val="0"/>
          <w:numId w:val="7"/>
        </w:numPr>
        <w:spacing w:after="160" w:line="259" w:lineRule="auto"/>
      </w:pPr>
      <w:r w:rsidRPr="00F61B5D">
        <w:t>Lost participant procedure:</w:t>
      </w:r>
      <w:r>
        <w:t xml:space="preserve"> Shout their name 3 times</w:t>
      </w:r>
      <w:r w:rsidRPr="00F61B5D">
        <w:t xml:space="preserve">, conduct immediate search, and if not found within </w:t>
      </w:r>
      <w:r>
        <w:t>20</w:t>
      </w:r>
      <w:r w:rsidRPr="00F61B5D">
        <w:t xml:space="preserve"> minutes, escalate to police.</w:t>
      </w:r>
    </w:p>
    <w:p w14:paraId="29FAC8B7" w14:textId="635848CC" w:rsidR="00F61B5D" w:rsidRPr="00F61B5D" w:rsidRDefault="00F61B5D" w:rsidP="00F61B5D">
      <w:pPr>
        <w:pStyle w:val="Heading2"/>
        <w:jc w:val="left"/>
      </w:pPr>
      <w:r w:rsidRPr="00F61B5D">
        <w:t>Medical Emergencies</w:t>
      </w:r>
    </w:p>
    <w:p w14:paraId="14F2E063" w14:textId="77777777" w:rsidR="00F61B5D" w:rsidRPr="00F61B5D" w:rsidRDefault="00F61B5D" w:rsidP="00F61B5D">
      <w:pPr>
        <w:numPr>
          <w:ilvl w:val="0"/>
          <w:numId w:val="8"/>
        </w:numPr>
        <w:spacing w:after="160" w:line="259" w:lineRule="auto"/>
      </w:pPr>
      <w:r w:rsidRPr="00F61B5D">
        <w:t xml:space="preserve">Any participant with a known medical condition (e.g. asthma, epilepsy, allergies) must </w:t>
      </w:r>
      <w:proofErr w:type="gramStart"/>
      <w:r w:rsidRPr="00F61B5D">
        <w:t>have their medication accessible at all times</w:t>
      </w:r>
      <w:proofErr w:type="gramEnd"/>
      <w:r w:rsidRPr="00F61B5D">
        <w:t>.</w:t>
      </w:r>
    </w:p>
    <w:p w14:paraId="4496E984" w14:textId="77777777" w:rsidR="00F61B5D" w:rsidRPr="00F61B5D" w:rsidRDefault="00F61B5D" w:rsidP="00F61B5D">
      <w:pPr>
        <w:numPr>
          <w:ilvl w:val="0"/>
          <w:numId w:val="8"/>
        </w:numPr>
        <w:spacing w:after="160" w:line="259" w:lineRule="auto"/>
      </w:pPr>
      <w:r w:rsidRPr="00F61B5D">
        <w:t>In case of anaphylaxis, adrenaline auto-injectors will be administered by a trained First Aider.</w:t>
      </w:r>
    </w:p>
    <w:p w14:paraId="6C894597" w14:textId="77777777" w:rsidR="00F61B5D" w:rsidRPr="00F61B5D" w:rsidRDefault="00F61B5D" w:rsidP="00F61B5D">
      <w:pPr>
        <w:numPr>
          <w:ilvl w:val="0"/>
          <w:numId w:val="8"/>
        </w:numPr>
        <w:spacing w:after="160" w:line="259" w:lineRule="auto"/>
      </w:pPr>
      <w:r w:rsidRPr="00F61B5D">
        <w:t>Parents/carers (if under 18) or next of kin will be contacted as soon as possible.</w:t>
      </w:r>
    </w:p>
    <w:p w14:paraId="693FAD7C" w14:textId="6EA0443A" w:rsidR="00F61B5D" w:rsidRPr="00F61B5D" w:rsidRDefault="00F61B5D" w:rsidP="00F61B5D">
      <w:pPr>
        <w:pStyle w:val="Heading2"/>
        <w:jc w:val="left"/>
      </w:pPr>
      <w:r w:rsidRPr="00F61B5D">
        <w:t>Evacuation Procedure</w:t>
      </w:r>
    </w:p>
    <w:p w14:paraId="4AEF6329" w14:textId="77777777" w:rsidR="00F61B5D" w:rsidRPr="00F61B5D" w:rsidRDefault="00F61B5D" w:rsidP="00F61B5D">
      <w:pPr>
        <w:numPr>
          <w:ilvl w:val="0"/>
          <w:numId w:val="9"/>
        </w:numPr>
        <w:spacing w:after="160" w:line="259" w:lineRule="auto"/>
      </w:pPr>
      <w:r w:rsidRPr="00F61B5D">
        <w:t>Assembly point: [Insert identified safe meeting place, e.g. the main car park or designated field edge].</w:t>
      </w:r>
    </w:p>
    <w:p w14:paraId="5CBBF210" w14:textId="77777777" w:rsidR="00F61B5D" w:rsidRPr="00F61B5D" w:rsidRDefault="00F61B5D" w:rsidP="00F61B5D">
      <w:pPr>
        <w:numPr>
          <w:ilvl w:val="0"/>
          <w:numId w:val="9"/>
        </w:numPr>
        <w:spacing w:after="160" w:line="259" w:lineRule="auto"/>
      </w:pPr>
      <w:r w:rsidRPr="00F61B5D">
        <w:t>A roll call will be taken to ensure all participants are accounted for.</w:t>
      </w:r>
    </w:p>
    <w:p w14:paraId="3142254F" w14:textId="77777777" w:rsidR="00F61B5D" w:rsidRPr="00F61B5D" w:rsidRDefault="00F61B5D" w:rsidP="00F61B5D">
      <w:pPr>
        <w:numPr>
          <w:ilvl w:val="0"/>
          <w:numId w:val="9"/>
        </w:numPr>
        <w:spacing w:after="160" w:line="259" w:lineRule="auto"/>
      </w:pPr>
      <w:r w:rsidRPr="00F61B5D">
        <w:t>Horses will only be evacuated if it is safe to do so.</w:t>
      </w:r>
    </w:p>
    <w:p w14:paraId="519E04D7" w14:textId="7054FE19" w:rsidR="00F61B5D" w:rsidRPr="00F61B5D" w:rsidRDefault="00F61B5D" w:rsidP="00F61B5D">
      <w:pPr>
        <w:pStyle w:val="Heading1"/>
      </w:pPr>
      <w:r w:rsidRPr="00F61B5D">
        <w:t>Training and Information</w:t>
      </w:r>
    </w:p>
    <w:p w14:paraId="362C8E56" w14:textId="77777777" w:rsidR="00F61B5D" w:rsidRPr="00F61B5D" w:rsidRDefault="00F61B5D" w:rsidP="00F61B5D">
      <w:pPr>
        <w:numPr>
          <w:ilvl w:val="0"/>
          <w:numId w:val="10"/>
        </w:numPr>
        <w:spacing w:after="160" w:line="259" w:lineRule="auto"/>
      </w:pPr>
      <w:r w:rsidRPr="00F61B5D">
        <w:t>All staff and volunteers must receive induction training covering first aid and emergency procedures.</w:t>
      </w:r>
    </w:p>
    <w:p w14:paraId="665D5819" w14:textId="77777777" w:rsidR="00F61B5D" w:rsidRPr="00F61B5D" w:rsidRDefault="00F61B5D" w:rsidP="00F61B5D">
      <w:pPr>
        <w:numPr>
          <w:ilvl w:val="0"/>
          <w:numId w:val="10"/>
        </w:numPr>
        <w:spacing w:after="160" w:line="259" w:lineRule="auto"/>
      </w:pPr>
      <w:r w:rsidRPr="00F61B5D">
        <w:t>Annual refreshers will be held for fire safety and emergency drills.</w:t>
      </w:r>
    </w:p>
    <w:p w14:paraId="2609B5A3" w14:textId="77777777" w:rsidR="00F61B5D" w:rsidRPr="00F61B5D" w:rsidRDefault="00F61B5D" w:rsidP="00F61B5D">
      <w:pPr>
        <w:numPr>
          <w:ilvl w:val="0"/>
          <w:numId w:val="10"/>
        </w:numPr>
        <w:spacing w:after="160" w:line="259" w:lineRule="auto"/>
      </w:pPr>
      <w:r w:rsidRPr="00F61B5D">
        <w:t>Specialist training (e.g. equine first aid, outdoor first aid) will be kept up to date.</w:t>
      </w:r>
    </w:p>
    <w:p w14:paraId="5D8A0009" w14:textId="77777777" w:rsidR="00F61B5D" w:rsidRPr="00F61B5D" w:rsidRDefault="00F61B5D" w:rsidP="00F61B5D">
      <w:pPr>
        <w:numPr>
          <w:ilvl w:val="0"/>
          <w:numId w:val="10"/>
        </w:numPr>
        <w:spacing w:after="160" w:line="259" w:lineRule="auto"/>
      </w:pPr>
      <w:r w:rsidRPr="00F61B5D">
        <w:t>Information about emergency contacts, nearest hospital, and directions will be displayed clearly in the working area.</w:t>
      </w:r>
    </w:p>
    <w:p w14:paraId="12304099" w14:textId="30A4C3E5" w:rsidR="00F61B5D" w:rsidRPr="00F61B5D" w:rsidRDefault="00F61B5D" w:rsidP="00F61B5D">
      <w:pPr>
        <w:pStyle w:val="Heading1"/>
      </w:pPr>
      <w:r w:rsidRPr="00F61B5D">
        <w:lastRenderedPageBreak/>
        <w:t>Monitoring and Review</w:t>
      </w:r>
    </w:p>
    <w:p w14:paraId="602AF390" w14:textId="77777777" w:rsidR="00F61B5D" w:rsidRPr="00F61B5D" w:rsidRDefault="00F61B5D" w:rsidP="00F61B5D">
      <w:pPr>
        <w:spacing w:after="160" w:line="259" w:lineRule="auto"/>
      </w:pPr>
      <w:r w:rsidRPr="00F61B5D">
        <w:t>This policy will be reviewed annually or after a major incident. Lessons learned from incidents and near misses will inform improvements.</w:t>
      </w:r>
    </w:p>
    <w:p w14:paraId="6ACECE2D" w14:textId="7796ABD8" w:rsidR="00F61B5D" w:rsidRPr="00F61B5D" w:rsidRDefault="00F61B5D" w:rsidP="00F61B5D">
      <w:pPr>
        <w:spacing w:after="160" w:line="259" w:lineRule="auto"/>
      </w:pPr>
    </w:p>
    <w:p w14:paraId="1AC87FA6" w14:textId="77777777" w:rsidR="00F61B5D" w:rsidRPr="00F61B5D" w:rsidRDefault="00F61B5D" w:rsidP="00F61B5D">
      <w:pPr>
        <w:spacing w:after="160" w:line="259" w:lineRule="auto"/>
      </w:pPr>
      <w:r w:rsidRPr="00F61B5D">
        <w:rPr>
          <w:b/>
          <w:bCs/>
        </w:rPr>
        <w:t>End of Policy</w:t>
      </w:r>
      <w:r w:rsidRPr="00F61B5D">
        <w:br/>
      </w:r>
      <w:r w:rsidRPr="00F61B5D">
        <w:rPr>
          <w:i/>
          <w:iCs/>
        </w:rPr>
        <w:t>Last Reviewed: 05 September 2025</w:t>
      </w:r>
    </w:p>
    <w:p w14:paraId="7F4B53F9" w14:textId="77777777" w:rsidR="00A770BC" w:rsidRDefault="00A770BC"/>
    <w:sectPr w:rsidR="00A770BC" w:rsidSect="00F61B5D">
      <w:pgSz w:w="11900" w:h="16840"/>
      <w:pgMar w:top="1134" w:right="720" w:bottom="720" w:left="72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ading">
    <w:altName w:val="Cambria"/>
    <w:panose1 w:val="00000000000000000000"/>
    <w:charset w:val="00"/>
    <w:family w:val="roman"/>
    <w:notTrueType/>
    <w:pitch w:val="default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7320"/>
    <w:multiLevelType w:val="multilevel"/>
    <w:tmpl w:val="CB82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003AD"/>
    <w:multiLevelType w:val="multilevel"/>
    <w:tmpl w:val="4448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A2315"/>
    <w:multiLevelType w:val="multilevel"/>
    <w:tmpl w:val="3A4A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A6909"/>
    <w:multiLevelType w:val="multilevel"/>
    <w:tmpl w:val="A24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4587E"/>
    <w:multiLevelType w:val="multilevel"/>
    <w:tmpl w:val="5E62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3358A"/>
    <w:multiLevelType w:val="multilevel"/>
    <w:tmpl w:val="3B82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E6EA2"/>
    <w:multiLevelType w:val="multilevel"/>
    <w:tmpl w:val="26D4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A50A2"/>
    <w:multiLevelType w:val="multilevel"/>
    <w:tmpl w:val="25E2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F51FBD"/>
    <w:multiLevelType w:val="multilevel"/>
    <w:tmpl w:val="95A4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13B50"/>
    <w:multiLevelType w:val="multilevel"/>
    <w:tmpl w:val="579C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424540">
    <w:abstractNumId w:val="4"/>
  </w:num>
  <w:num w:numId="2" w16cid:durableId="1153646380">
    <w:abstractNumId w:val="5"/>
  </w:num>
  <w:num w:numId="3" w16cid:durableId="1755316275">
    <w:abstractNumId w:val="7"/>
  </w:num>
  <w:num w:numId="4" w16cid:durableId="248276742">
    <w:abstractNumId w:val="6"/>
  </w:num>
  <w:num w:numId="5" w16cid:durableId="734206994">
    <w:abstractNumId w:val="0"/>
  </w:num>
  <w:num w:numId="6" w16cid:durableId="1493136222">
    <w:abstractNumId w:val="1"/>
  </w:num>
  <w:num w:numId="7" w16cid:durableId="1387485215">
    <w:abstractNumId w:val="3"/>
  </w:num>
  <w:num w:numId="8" w16cid:durableId="931740331">
    <w:abstractNumId w:val="8"/>
  </w:num>
  <w:num w:numId="9" w16cid:durableId="71857717">
    <w:abstractNumId w:val="9"/>
  </w:num>
  <w:num w:numId="10" w16cid:durableId="2009938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5D"/>
    <w:rsid w:val="0007168C"/>
    <w:rsid w:val="000C585C"/>
    <w:rsid w:val="00464011"/>
    <w:rsid w:val="00547908"/>
    <w:rsid w:val="005A7197"/>
    <w:rsid w:val="006E4D6D"/>
    <w:rsid w:val="00A770BC"/>
    <w:rsid w:val="00F6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AFEF"/>
  <w15:chartTrackingRefBased/>
  <w15:docId w15:val="{2C4D91B5-F0A8-4D0D-87FE-7C5CCC8B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5D"/>
    <w:pPr>
      <w:spacing w:after="40" w:line="240" w:lineRule="auto"/>
    </w:pPr>
    <w:rPr>
      <w:rFonts w:ascii="Sans Serif Collection" w:hAnsi="Sans Serif Collectio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B5D"/>
    <w:pPr>
      <w:keepNext/>
      <w:keepLines/>
      <w:spacing w:before="320" w:after="80"/>
      <w:outlineLvl w:val="0"/>
    </w:pPr>
    <w:rPr>
      <w:rFonts w:asciiTheme="majorHAnsi" w:eastAsiaTheme="majorEastAsia" w:hAnsiTheme="majorHAnsi" w:cstheme="majorBidi"/>
      <w:color w:val="AABDA5" w:themeColor="accent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B5D"/>
    <w:pPr>
      <w:keepNext/>
      <w:keepLines/>
      <w:spacing w:before="160"/>
      <w:jc w:val="center"/>
      <w:outlineLvl w:val="1"/>
    </w:pPr>
    <w:rPr>
      <w:rFonts w:asciiTheme="majorHAnsi" w:eastAsiaTheme="majorEastAsia" w:hAnsiTheme="majorHAnsi" w:cstheme="majorBidi"/>
      <w:color w:val="E2B19E" w:themeColor="accent5" w:themeTint="9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B5D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C8A153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B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9AA8AD" w:themeColor="background2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B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B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B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B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B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B5D"/>
    <w:rPr>
      <w:rFonts w:asciiTheme="majorHAnsi" w:eastAsiaTheme="majorEastAsia" w:hAnsiTheme="majorHAnsi" w:cstheme="majorBidi"/>
      <w:color w:val="AABDA5" w:themeColor="accent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1B5D"/>
    <w:rPr>
      <w:rFonts w:asciiTheme="majorHAnsi" w:eastAsiaTheme="majorEastAsia" w:hAnsiTheme="majorHAnsi" w:cstheme="majorBidi"/>
      <w:color w:val="E2B19E" w:themeColor="accent5" w:themeTint="9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B5D"/>
    <w:rPr>
      <w:rFonts w:asciiTheme="majorHAnsi" w:eastAsiaTheme="majorEastAsia" w:hAnsiTheme="majorHAnsi" w:cstheme="majorBidi"/>
      <w:color w:val="C8A153" w:themeColor="accen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B5D"/>
    <w:rPr>
      <w:rFonts w:asciiTheme="majorHAnsi" w:eastAsiaTheme="majorEastAsia" w:hAnsiTheme="majorHAnsi" w:cstheme="majorBidi"/>
      <w:i/>
      <w:iCs/>
      <w:color w:val="9AA8AD" w:themeColor="background2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B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B5D"/>
    <w:rPr>
      <w:rFonts w:asciiTheme="majorHAnsi" w:eastAsiaTheme="majorEastAsia" w:hAnsiTheme="majorHAnsi" w:cstheme="majorBidi"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B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B5D"/>
    <w:rPr>
      <w:rFonts w:asciiTheme="majorHAnsi" w:eastAsiaTheme="majorEastAsia" w:hAnsiTheme="majorHAnsi" w:cstheme="majorBidi"/>
      <w:i/>
      <w:iCs/>
      <w:color w:val="000000" w:themeColor="text1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B5D"/>
    <w:rPr>
      <w:rFonts w:ascii="Sans Serif Collection" w:hAnsi="Sans Serif Collection"/>
      <w:b/>
      <w:bCs/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61B5D"/>
    <w:pPr>
      <w:pBdr>
        <w:top w:val="single" w:sz="6" w:space="8" w:color="AABDA5" w:themeColor="accent3"/>
        <w:bottom w:val="single" w:sz="6" w:space="8" w:color="AABD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80AFC2" w:themeColor="accent6" w:themeShade="BF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1B5D"/>
    <w:rPr>
      <w:rFonts w:asciiTheme="majorHAnsi" w:eastAsiaTheme="majorEastAsia" w:hAnsiTheme="majorHAnsi" w:cstheme="majorBidi"/>
      <w:caps/>
      <w:color w:val="80AFC2" w:themeColor="accent6" w:themeShade="BF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B5D"/>
    <w:pPr>
      <w:numPr>
        <w:ilvl w:val="1"/>
      </w:numPr>
      <w:jc w:val="center"/>
    </w:pPr>
    <w:rPr>
      <w:color w:val="FAF6F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B5D"/>
    <w:rPr>
      <w:rFonts w:ascii="Sans Serif Collection" w:hAnsi="Sans Serif Collection"/>
      <w:color w:val="FAF6F0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B5D"/>
    <w:pPr>
      <w:spacing w:before="160"/>
      <w:ind w:left="720" w:right="720"/>
      <w:jc w:val="center"/>
    </w:pPr>
    <w:rPr>
      <w:i/>
      <w:iCs/>
      <w:color w:val="799771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61B5D"/>
    <w:rPr>
      <w:rFonts w:ascii="Sans Serif Collection" w:hAnsi="Sans Serif Collection"/>
      <w:i/>
      <w:iCs/>
      <w:color w:val="799771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61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B5D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B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6868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B5D"/>
    <w:rPr>
      <w:rFonts w:asciiTheme="majorHAnsi" w:eastAsiaTheme="majorEastAsia" w:hAnsiTheme="majorHAnsi" w:cstheme="majorBidi"/>
      <w:caps/>
      <w:color w:val="868686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F61B5D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1B5D"/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F61B5D"/>
    <w:rPr>
      <w:b/>
      <w:bCs/>
    </w:rPr>
  </w:style>
  <w:style w:type="character" w:styleId="Emphasis">
    <w:name w:val="Emphasis"/>
    <w:basedOn w:val="DefaultParagraphFont"/>
    <w:uiPriority w:val="20"/>
    <w:qFormat/>
    <w:rsid w:val="00F61B5D"/>
    <w:rPr>
      <w:i/>
      <w:iCs/>
      <w:color w:val="000000" w:themeColor="text1"/>
    </w:rPr>
  </w:style>
  <w:style w:type="paragraph" w:styleId="NoSpacing">
    <w:name w:val="No Spacing"/>
    <w:uiPriority w:val="1"/>
    <w:qFormat/>
    <w:rsid w:val="00F61B5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61B5D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F61B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F61B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1B5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Wild Mane">
      <a:dk1>
        <a:srgbClr val="000000"/>
      </a:dk1>
      <a:lt1>
        <a:srgbClr val="D8CBAF"/>
      </a:lt1>
      <a:dk2>
        <a:srgbClr val="FAF6F0"/>
      </a:dk2>
      <a:lt2>
        <a:srgbClr val="9AA8AD"/>
      </a:lt2>
      <a:accent1>
        <a:srgbClr val="B4B4B4"/>
      </a:accent1>
      <a:accent2>
        <a:srgbClr val="C8A153"/>
      </a:accent2>
      <a:accent3>
        <a:srgbClr val="AABDA5"/>
      </a:accent3>
      <a:accent4>
        <a:srgbClr val="768A75"/>
      </a:accent4>
      <a:accent5>
        <a:srgbClr val="CF7E5E"/>
      </a:accent5>
      <a:accent6>
        <a:srgbClr val="C9DDE5"/>
      </a:accent6>
      <a:hlink>
        <a:srgbClr val="659C94"/>
      </a:hlink>
      <a:folHlink>
        <a:srgbClr val="A2836E"/>
      </a:folHlink>
    </a:clrScheme>
    <a:fontScheme name="Heading / Title">
      <a:majorFont>
        <a:latin typeface="Playfair Display"/>
        <a:ea typeface=""/>
        <a:cs typeface=""/>
      </a:majorFont>
      <a:minorFont>
        <a:latin typeface="Headin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Park</dc:creator>
  <cp:keywords/>
  <dc:description/>
  <cp:lastModifiedBy>Lisa Park</cp:lastModifiedBy>
  <cp:revision>2</cp:revision>
  <dcterms:created xsi:type="dcterms:W3CDTF">2025-09-05T11:12:00Z</dcterms:created>
  <dcterms:modified xsi:type="dcterms:W3CDTF">2025-09-05T11:18:00Z</dcterms:modified>
</cp:coreProperties>
</file>